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58" w:rsidRPr="00C76E58" w:rsidRDefault="00C76E58" w:rsidP="00C76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6E58">
        <w:rPr>
          <w:rFonts w:ascii="Times New Roman" w:hAnsi="Times New Roman" w:cs="Times New Roman"/>
          <w:b/>
          <w:sz w:val="28"/>
          <w:szCs w:val="28"/>
        </w:rPr>
        <w:t>ORDIN  n</w:t>
      </w:r>
      <w:r w:rsidR="00392965" w:rsidRPr="00C76E58">
        <w:rPr>
          <w:rFonts w:ascii="Times New Roman" w:hAnsi="Times New Roman" w:cs="Times New Roman"/>
          <w:b/>
          <w:sz w:val="28"/>
          <w:szCs w:val="28"/>
        </w:rPr>
        <w:t>r. 4324/22 mai 2020</w:t>
      </w:r>
    </w:p>
    <w:p w:rsidR="00392965" w:rsidRPr="00C76E58" w:rsidRDefault="00392965" w:rsidP="00C76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E58">
        <w:rPr>
          <w:rFonts w:ascii="Times New Roman" w:hAnsi="Times New Roman" w:cs="Times New Roman"/>
          <w:b/>
          <w:sz w:val="28"/>
          <w:szCs w:val="28"/>
        </w:rPr>
        <w:t>pentru modificarea şi completarea Metodologiei de organizare şi funcţionare a învăţământului profesional de stat, aprobată prin Ordinul ministrului educaţiei naţionale şi cercetării ştiinţifice nr. 5.033/2016, pentru anul şcolar 2020</w:t>
      </w:r>
      <w:r w:rsidR="00C76E58">
        <w:rPr>
          <w:rFonts w:ascii="Times New Roman" w:hAnsi="Times New Roman" w:cs="Times New Roman"/>
          <w:b/>
          <w:sz w:val="28"/>
          <w:szCs w:val="28"/>
        </w:rPr>
        <w:t>-</w:t>
      </w:r>
      <w:r w:rsidRPr="00C76E58">
        <w:rPr>
          <w:rFonts w:ascii="Times New Roman" w:hAnsi="Times New Roman" w:cs="Times New Roman"/>
          <w:b/>
          <w:sz w:val="28"/>
          <w:szCs w:val="28"/>
        </w:rPr>
        <w:t>2021</w:t>
      </w:r>
    </w:p>
    <w:bookmarkEnd w:id="0"/>
    <w:p w:rsidR="00C76E58" w:rsidRDefault="00C76E58" w:rsidP="0039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965" w:rsidRDefault="00C76E58" w:rsidP="0039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</w:t>
      </w:r>
      <w:r>
        <w:rPr>
          <w:rFonts w:ascii="Times New Roman" w:hAnsi="Times New Roman" w:cs="Times New Roman"/>
          <w:sz w:val="28"/>
          <w:szCs w:val="28"/>
        </w:rPr>
        <w:tab/>
      </w:r>
      <w:r w:rsidR="00392965">
        <w:rPr>
          <w:rFonts w:ascii="Times New Roman" w:hAnsi="Times New Roman" w:cs="Times New Roman"/>
          <w:sz w:val="28"/>
          <w:szCs w:val="28"/>
        </w:rPr>
        <w:t>MINISTERUL EDUCAŢIEI ŞI CERCETĂRII</w:t>
      </w:r>
    </w:p>
    <w:p w:rsidR="00C76E58" w:rsidRDefault="00C76E58" w:rsidP="0039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PUBLICAT ÎN: MONITORUL OFICIAL  nr</w:t>
      </w:r>
      <w:r w:rsidR="00392965">
        <w:rPr>
          <w:rFonts w:ascii="Times New Roman" w:hAnsi="Times New Roman" w:cs="Times New Roman"/>
          <w:sz w:val="28"/>
          <w:szCs w:val="28"/>
        </w:rPr>
        <w:t>. 437 din 25 mai 2020</w:t>
      </w:r>
    </w:p>
    <w:p w:rsidR="00C76E58" w:rsidRDefault="00C76E58" w:rsidP="0039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965" w:rsidRDefault="00392965" w:rsidP="00C7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Având în vedere:</w:t>
      </w:r>
    </w:p>
    <w:p w:rsidR="00392965" w:rsidRDefault="00392965" w:rsidP="00C7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prevederile art. 76 şi din Legea educaţiei naţionale nr. 1/2011, cu modificările şi completările ulterioare;</w:t>
      </w:r>
    </w:p>
    <w:p w:rsidR="00392965" w:rsidRDefault="00392965" w:rsidP="00C7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prevederile art. 42 din Legea nr. 55/2020 privind unele măsuri pentru prevenirea şi combaterea efectelor pandemiei de COVID-19;</w:t>
      </w:r>
    </w:p>
    <w:p w:rsidR="00392965" w:rsidRDefault="00392965" w:rsidP="00C7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prevederile art. 1 pct. 6 lit. p) din anexa nr. 2 la Hotărârea Guvernului nr. 394/2020 privind declararea stării de alertă şi măsurile care se aplică pe durata acesteia pentru prevenirea şi combaterea efectelor pandemiei de COVID-19, aprobată cu modificări şi completări prin Hotărârea Parlamentului României nr. 5/2020,</w:t>
      </w:r>
    </w:p>
    <w:p w:rsidR="00392965" w:rsidRDefault="00392965" w:rsidP="00C7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prevederile Legii nr. 190/2018 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cu modificările ulterioare,</w:t>
      </w:r>
    </w:p>
    <w:p w:rsidR="00C76E58" w:rsidRDefault="00392965" w:rsidP="00C7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temeiul prevederilor art. 3 alin. (1) şi art. 15 alin. (3) din Hotărârea Guvernului nr. 24/2020 privind organizarea şi funcţionarea Ministerului Educaţiei şi Cercetării,</w:t>
      </w:r>
    </w:p>
    <w:p w:rsidR="00C76E58" w:rsidRDefault="00C76E58" w:rsidP="00C7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965" w:rsidRDefault="00392965" w:rsidP="00C76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ministrul educaţiei şi cercetării</w:t>
      </w:r>
      <w:r>
        <w:rPr>
          <w:rFonts w:ascii="Times New Roman" w:hAnsi="Times New Roman" w:cs="Times New Roman"/>
          <w:sz w:val="28"/>
          <w:szCs w:val="28"/>
        </w:rPr>
        <w:t xml:space="preserve"> emite prezentul ordin.</w:t>
      </w:r>
    </w:p>
    <w:p w:rsidR="00392965" w:rsidRDefault="00392965" w:rsidP="0039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965" w:rsidRDefault="00392965" w:rsidP="00C7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</w:t>
      </w:r>
    </w:p>
    <w:p w:rsidR="00392965" w:rsidRDefault="00392965" w:rsidP="00C7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Metodologia de organizare şi funcţionare a învăţământului profesional de stat, aprobată prin Ordinul ministrului educaţiei naţionale şi cercetării ştiinţifice nr. 5.033/2016, publicat în Monitorul Oficial al României, Partea I, nr. 856 din 27 octombrie 2016, se modifică şi se completează pentru anul şcolar 2020 - 2021 după cum urmează:</w:t>
      </w:r>
    </w:p>
    <w:p w:rsidR="00392965" w:rsidRDefault="00392965" w:rsidP="00C7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1. La articolul 8, după alineatul (3) se introduce un nou alineat, alineatul (4), cu următorul cuprins:</w:t>
      </w:r>
    </w:p>
    <w:p w:rsidR="00392965" w:rsidRDefault="00392965" w:rsidP="00C7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"(4) Pentru anul şcolar 2020 - 2021, prevederile alin. (1) nu se aplică în cazul în care, din motive obiective, există operatori economici care denunţă contractul-cadru încheiat cu unitatea de învăţământ pentru formarea profesională a elevilor prin învăţământul profesional de stat."</w:t>
      </w:r>
    </w:p>
    <w:p w:rsidR="00392965" w:rsidRDefault="00392965" w:rsidP="00C7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2. La articolul 10, după alineatul (4) se introduce un nou alineat, alineatul (5), cu următorul cuprins:</w:t>
      </w:r>
    </w:p>
    <w:p w:rsidR="00392965" w:rsidRDefault="00392965" w:rsidP="00C7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"(5) Pentru anul şcolar 2020 - 2021, prevederile alin. (3) lit. e) nu se aplică în cazul în care, din motive obiective, există operatori economici care denunţă contractul-cadru încheiat cu unitatea de învăţământ pentru formarea profesională a elevilor prin învăţământul profesional de stat."</w:t>
      </w:r>
    </w:p>
    <w:p w:rsidR="00392965" w:rsidRDefault="00392965" w:rsidP="00C7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3. La articolul 14, după alineatul (7) se introduce un nou alineat, alineatul (8), cu următorul cuprins:</w:t>
      </w:r>
    </w:p>
    <w:p w:rsidR="00392965" w:rsidRDefault="00392965" w:rsidP="00C7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"(8) Pentru anul şcolar 2020 - 2021, prevederile alin. (4) lit. b) şi alin. (5) nu se aplică în cazul în care, din motive obiective, există operatori economici care denunţă contractul-cadru încheiat cu unitatea de învăţământ pentru formarea profesională a elevilor prin învăţământul profesional de stat."</w:t>
      </w:r>
    </w:p>
    <w:p w:rsidR="00392965" w:rsidRDefault="00392965" w:rsidP="00C7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4. La articolul 15, după alineatul (3) se introduce un nou alineat, alineatul (4), cu următorul cuprins:</w:t>
      </w:r>
    </w:p>
    <w:p w:rsidR="00392965" w:rsidRDefault="00392965" w:rsidP="00C7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"(4) Pentru anul şcolar 2020 - 2021, prevederile alin. (1) nu se aplică în cazul în care, din motive obiective, există operatori economici care denunţă contractul-cadru încheiat cu unitatea de învăţământ pentru formarea profesională a elevilor prin învăţământul profesional de stat."</w:t>
      </w:r>
    </w:p>
    <w:p w:rsidR="00392965" w:rsidRDefault="00392965" w:rsidP="00C7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5. La anexa nr. 1, articolul 12 se modifică şi va avea următorul cuprins:</w:t>
      </w:r>
    </w:p>
    <w:p w:rsidR="00392965" w:rsidRDefault="00392965" w:rsidP="00C7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"ART. 12</w:t>
      </w:r>
    </w:p>
    <w:p w:rsidR="00392965" w:rsidRDefault="00392965" w:rsidP="00C7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Prezentul contract poate fi denunţat de către oricare dintre părţi printr-o notificare scrisă prealabilă, acordând un preaviz de 9 luni celeilalte părţi, iar pentru anul şcolar 2020 - 2021, cu un preaviz de 5 zile."</w:t>
      </w:r>
    </w:p>
    <w:p w:rsidR="00392965" w:rsidRDefault="00392965" w:rsidP="00C7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II</w:t>
      </w:r>
    </w:p>
    <w:p w:rsidR="00392965" w:rsidRDefault="00392965" w:rsidP="00C7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Direcţia generală învăţământ preuniversitar, Direcţia generală minorităţi şi relaţia cu Parlamentul, Centrul Naţional de Dezvoltare a Învăţământului Profesional şi Tehnic, inspectoratele şcolare judeţene/al municipiului Bucureşti şi unităţile de învăţământ preuniversitar duc la îndeplinire prevederile prezentului ordin.</w:t>
      </w:r>
    </w:p>
    <w:p w:rsidR="00392965" w:rsidRDefault="00392965" w:rsidP="00C7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III</w:t>
      </w:r>
    </w:p>
    <w:p w:rsidR="00392965" w:rsidRDefault="00392965" w:rsidP="00C7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Prezentul ordin se publică în Monitorul Oficial al României, Partea I.</w:t>
      </w:r>
    </w:p>
    <w:p w:rsidR="00392965" w:rsidRDefault="00392965" w:rsidP="0039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965" w:rsidRDefault="00392965" w:rsidP="00C76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Ministrul educaţiei şi cercetării,</w:t>
      </w:r>
    </w:p>
    <w:p w:rsidR="00392965" w:rsidRDefault="00392965" w:rsidP="00C76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Cristina Monica Anisie</w:t>
      </w:r>
    </w:p>
    <w:p w:rsidR="00392965" w:rsidRDefault="00392965" w:rsidP="0039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965" w:rsidRDefault="00C76E58" w:rsidP="0039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Bucureşti, 22 mai 2020</w:t>
      </w:r>
    </w:p>
    <w:p w:rsidR="00D90540" w:rsidRPr="00C76E58" w:rsidRDefault="00392965" w:rsidP="00C76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4.324.</w:t>
      </w:r>
    </w:p>
    <w:sectPr w:rsidR="00D90540" w:rsidRPr="00C76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27"/>
    <w:rsid w:val="002E5427"/>
    <w:rsid w:val="00392965"/>
    <w:rsid w:val="00C76E58"/>
    <w:rsid w:val="00D9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26BCA-F16F-480F-9992-E0817501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3771</Characters>
  <Application>Microsoft Office Word</Application>
  <DocSecurity>0</DocSecurity>
  <Lines>31</Lines>
  <Paragraphs>8</Paragraphs>
  <ScaleCrop>false</ScaleCrop>
  <Company>HP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CONSILIER MINISTRU</dc:creator>
  <cp:keywords/>
  <dc:description/>
  <cp:lastModifiedBy>Drivers</cp:lastModifiedBy>
  <cp:revision>3</cp:revision>
  <dcterms:created xsi:type="dcterms:W3CDTF">2020-05-26T14:35:00Z</dcterms:created>
  <dcterms:modified xsi:type="dcterms:W3CDTF">2020-05-26T15:52:00Z</dcterms:modified>
</cp:coreProperties>
</file>