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399"/>
        <w:tblW w:w="10011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910"/>
        <w:gridCol w:w="3902"/>
        <w:gridCol w:w="4199"/>
      </w:tblGrid>
      <w:tr w:rsidR="008C7419" w:rsidRPr="00E3342A" w:rsidTr="00C11DDC">
        <w:trPr>
          <w:trHeight w:val="1713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419" w:rsidRPr="00E3342A" w:rsidRDefault="008C7419" w:rsidP="00C11DDC">
            <w:pPr>
              <w:spacing w:line="256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E3342A">
              <w:rPr>
                <w:rFonts w:ascii="Arial" w:hAnsi="Arial" w:cs="Arial"/>
                <w:noProof/>
                <w:color w:val="0000FF"/>
                <w:sz w:val="27"/>
                <w:szCs w:val="27"/>
                <w:lang w:val="ro-RO" w:eastAsia="ro-RO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Picture 1" descr="https://encrypted-tbn2.gstatic.com/images?q=tbn:ANd9GcTLLkzTo3Txp59r7vqW8usFcN9MnDATkwCLZKlFgOKq-UMOKWu_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TLLkzTo3Txp59r7vqW8usFcN9MnDATkwCLZKlFgOKq-UMOKWu_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19" w:rsidRPr="00E3342A" w:rsidRDefault="008C7419" w:rsidP="00C11DD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419" w:rsidRPr="00E3342A" w:rsidRDefault="008C7419" w:rsidP="00C11D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42A">
              <w:rPr>
                <w:rFonts w:ascii="Times New Roman" w:hAnsi="Times New Roman"/>
                <w:b/>
                <w:sz w:val="24"/>
                <w:szCs w:val="24"/>
              </w:rPr>
              <w:t>MINISTERUL EDUCAȚIEI NAȚIONALE ȘI</w:t>
            </w:r>
          </w:p>
          <w:p w:rsidR="008C7419" w:rsidRPr="00E3342A" w:rsidRDefault="008C7419" w:rsidP="00C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A">
              <w:rPr>
                <w:rFonts w:ascii="Times New Roman" w:hAnsi="Times New Roman"/>
                <w:b/>
                <w:sz w:val="24"/>
                <w:szCs w:val="24"/>
              </w:rPr>
              <w:t>CERCETĂRII ȘTIINȚIFICE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19" w:rsidRPr="00E3342A" w:rsidRDefault="008C7419" w:rsidP="00C11DD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2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8C7419" w:rsidRPr="00E3342A" w:rsidRDefault="008C7419" w:rsidP="00C1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42A">
              <w:rPr>
                <w:rFonts w:ascii="Times New Roman" w:hAnsi="Times New Roman"/>
                <w:b/>
                <w:sz w:val="24"/>
                <w:szCs w:val="24"/>
              </w:rPr>
              <w:t>DIRECȚIA GENERALĂ</w:t>
            </w:r>
          </w:p>
          <w:p w:rsidR="008C7419" w:rsidRPr="00E3342A" w:rsidRDefault="008C7419" w:rsidP="00C11DDC">
            <w:pPr>
              <w:spacing w:after="0" w:line="240" w:lineRule="auto"/>
              <w:ind w:left="594" w:hanging="5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42A">
              <w:rPr>
                <w:rFonts w:ascii="Times New Roman" w:hAnsi="Times New Roman"/>
                <w:b/>
                <w:sz w:val="24"/>
                <w:szCs w:val="24"/>
              </w:rPr>
              <w:t>ÎNVĂŢĂMÂNT PREUNIVERSITAR</w:t>
            </w:r>
          </w:p>
          <w:p w:rsidR="008C7419" w:rsidRPr="00E3342A" w:rsidRDefault="008C7419" w:rsidP="00C11DDC">
            <w:pPr>
              <w:spacing w:after="0" w:line="240" w:lineRule="auto"/>
              <w:ind w:firstLine="4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7419" w:rsidRDefault="008C7419" w:rsidP="008C7419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</w:pPr>
      <w:r w:rsidRPr="00E3342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  <w:t xml:space="preserve">                 </w:t>
      </w:r>
      <w:r w:rsidR="008763B4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  <w:t xml:space="preserve">        Nr. 293/DGIP/22.07.2016</w:t>
      </w:r>
    </w:p>
    <w:p w:rsidR="008C7419" w:rsidRDefault="008C7419" w:rsidP="008C7419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</w:pPr>
    </w:p>
    <w:p w:rsidR="008C7419" w:rsidRDefault="008C7419" w:rsidP="008C7419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</w:pPr>
    </w:p>
    <w:p w:rsidR="008C7419" w:rsidRPr="00E03EBC" w:rsidRDefault="008C7419" w:rsidP="008C7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  <w:r w:rsidR="00E61EF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val="ro-RO"/>
        </w:rPr>
        <w:t xml:space="preserve">     </w:t>
      </w:r>
      <w:r w:rsidR="00E61EF0" w:rsidRPr="00E03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APROBAT,</w:t>
      </w:r>
    </w:p>
    <w:p w:rsidR="008C7419" w:rsidRPr="00E03EBC" w:rsidRDefault="008C7419" w:rsidP="008C74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E03EB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E61EF0" w:rsidRPr="00E03EBC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   SECRETAR DE STAT</w:t>
      </w:r>
    </w:p>
    <w:tbl>
      <w:tblPr>
        <w:tblW w:w="9214" w:type="dxa"/>
        <w:tblInd w:w="1603" w:type="dxa"/>
        <w:tblLook w:val="00A0"/>
      </w:tblPr>
      <w:tblGrid>
        <w:gridCol w:w="9214"/>
      </w:tblGrid>
      <w:tr w:rsidR="008C7419" w:rsidRPr="00E03EBC" w:rsidTr="008C7419">
        <w:trPr>
          <w:trHeight w:val="272"/>
        </w:trPr>
        <w:tc>
          <w:tcPr>
            <w:tcW w:w="9214" w:type="dxa"/>
          </w:tcPr>
          <w:p w:rsidR="008C7419" w:rsidRPr="00E03EBC" w:rsidRDefault="008C7419" w:rsidP="00C11D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03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                     </w:t>
            </w:r>
            <w:r w:rsidR="00E61EF0" w:rsidRPr="00E03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</w:t>
            </w:r>
            <w:r w:rsidRPr="00E03E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Monica-Cristina ANISIE</w:t>
            </w:r>
          </w:p>
          <w:p w:rsidR="008C7419" w:rsidRPr="00E03EBC" w:rsidRDefault="008C7419" w:rsidP="00C11D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:rsidR="008C7419" w:rsidRPr="00E03EBC" w:rsidRDefault="008C7419" w:rsidP="00C11D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8C7419" w:rsidRDefault="008C7419" w:rsidP="008C741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NOTĂ </w:t>
      </w:r>
    </w:p>
    <w:p w:rsidR="008C7419" w:rsidRPr="008C7419" w:rsidRDefault="008C7419" w:rsidP="008C741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cu privire la </w:t>
      </w:r>
      <w:r w:rsidR="00800DE5" w:rsidRPr="008C7419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 xml:space="preserve">Calendarul de selecție a cadrelor didactice </w:t>
      </w:r>
    </w:p>
    <w:p w:rsidR="008C7419" w:rsidRDefault="00800DE5" w:rsidP="008C741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r w:rsidRPr="008C7419"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t>care urmează să predea în Școlile Europene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5670"/>
      </w:tblGrid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DATA LIMITĂ/PERIOADA</w:t>
            </w:r>
          </w:p>
        </w:tc>
        <w:tc>
          <w:tcPr>
            <w:tcW w:w="5670" w:type="dxa"/>
          </w:tcPr>
          <w:p w:rsidR="008C7419" w:rsidRPr="008C7419" w:rsidRDefault="008C7419" w:rsidP="008C741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ETAPELE SELECȚIEI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8642" w:type="dxa"/>
            <w:gridSpan w:val="2"/>
          </w:tcPr>
          <w:p w:rsidR="008C7419" w:rsidRPr="008C7419" w:rsidRDefault="008C7419" w:rsidP="008C74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Înscrierea candidaţilor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5670" w:type="dxa"/>
          </w:tcPr>
          <w:p w:rsidR="008C7419" w:rsidRPr="008C7419" w:rsidRDefault="008C7419" w:rsidP="008C741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Depunerea dosarelor de înscriere</w:t>
            </w:r>
          </w:p>
        </w:tc>
      </w:tr>
      <w:tr w:rsidR="008C7419" w:rsidRPr="008C7419" w:rsidTr="00C11DDC">
        <w:trPr>
          <w:cantSplit/>
          <w:trHeight w:val="440"/>
          <w:jc w:val="center"/>
        </w:trPr>
        <w:tc>
          <w:tcPr>
            <w:tcW w:w="8642" w:type="dxa"/>
            <w:gridSpan w:val="2"/>
          </w:tcPr>
          <w:p w:rsidR="008C7419" w:rsidRPr="008C7419" w:rsidRDefault="008C7419" w:rsidP="008C7419">
            <w:pPr>
              <w:keepNext/>
              <w:spacing w:after="12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Verificarea administrativă și evaluarea dosarelor de înscriere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03.08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5670" w:type="dxa"/>
            <w:tcBorders>
              <w:top w:val="nil"/>
            </w:tcBorders>
          </w:tcPr>
          <w:p w:rsidR="008C7419" w:rsidRPr="008C7419" w:rsidRDefault="008C7419" w:rsidP="008C7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74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Verificarea administrativă</w:t>
            </w:r>
          </w:p>
          <w:p w:rsidR="008C7419" w:rsidRPr="008C7419" w:rsidRDefault="008C7419" w:rsidP="008C7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74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Evaluarea dosarelor de înscriere 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04.08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5670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Afişarea la sediul MENCS a rezultatelor verificării administrative și a evaluării dosarelor de înscriere</w:t>
            </w:r>
          </w:p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Afişarea la sediul MENCS a planificării probei orale</w:t>
            </w:r>
          </w:p>
        </w:tc>
      </w:tr>
      <w:tr w:rsidR="008C7419" w:rsidRPr="008C7419" w:rsidTr="00C11DDC">
        <w:trPr>
          <w:trHeight w:val="503"/>
          <w:jc w:val="center"/>
        </w:trPr>
        <w:tc>
          <w:tcPr>
            <w:tcW w:w="8642" w:type="dxa"/>
            <w:gridSpan w:val="2"/>
          </w:tcPr>
          <w:p w:rsidR="008C7419" w:rsidRPr="008C7419" w:rsidRDefault="008C7419" w:rsidP="008C741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Organizarea probei </w:t>
            </w:r>
            <w:r w:rsidRPr="008C741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orale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2016</w:t>
            </w:r>
          </w:p>
        </w:tc>
        <w:tc>
          <w:tcPr>
            <w:tcW w:w="5670" w:type="dxa"/>
          </w:tcPr>
          <w:p w:rsid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Susţinerea probei orale</w:t>
            </w:r>
          </w:p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Afişarea la sediul MENCS a rezultatelor obţinute la interviu</w:t>
            </w:r>
          </w:p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Afişarea la sediul MENCS a planificării probei scrise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8642" w:type="dxa"/>
            <w:gridSpan w:val="2"/>
          </w:tcPr>
          <w:p w:rsidR="008C7419" w:rsidRPr="008C7419" w:rsidRDefault="008C7419" w:rsidP="008C741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Proba scrisă 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  <w:p w:rsidR="00195B93" w:rsidRPr="008C7419" w:rsidRDefault="00195B93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09.08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5670" w:type="dxa"/>
          </w:tcPr>
          <w:p w:rsid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Desfăşurarea probei scrise</w:t>
            </w:r>
          </w:p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Evaluarea lucrărilor scrise</w:t>
            </w:r>
          </w:p>
        </w:tc>
      </w:tr>
      <w:tr w:rsidR="00EF3A63" w:rsidRPr="008C7419" w:rsidTr="00C11DDC">
        <w:trPr>
          <w:trHeight w:val="440"/>
          <w:jc w:val="center"/>
        </w:trPr>
        <w:tc>
          <w:tcPr>
            <w:tcW w:w="2972" w:type="dxa"/>
          </w:tcPr>
          <w:p w:rsidR="00EF3A63" w:rsidRDefault="00195B93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09</w:t>
            </w:r>
            <w:r w:rsidR="00EF3A6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</w:t>
            </w:r>
            <w:r w:rsidR="00EF3A63"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5670" w:type="dxa"/>
          </w:tcPr>
          <w:p w:rsidR="00EF3A63" w:rsidRPr="008C7419" w:rsidRDefault="00195B93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Afişarea</w:t>
            </w:r>
            <w:r w:rsidR="00EF3A63"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la sediul MENCS a rezultatelor procesului de selecţie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8642" w:type="dxa"/>
            <w:gridSpan w:val="2"/>
          </w:tcPr>
          <w:p w:rsidR="008C7419" w:rsidRPr="008C7419" w:rsidRDefault="008C7419" w:rsidP="008C74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C741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Anunţarea rezultatelor şi soluţionarea contestaţiilor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.2016 </w:t>
            </w:r>
          </w:p>
        </w:tc>
        <w:tc>
          <w:tcPr>
            <w:tcW w:w="5670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Depunerea contestaţiilor (până la ora 15.30)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11.08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.2016</w:t>
            </w:r>
          </w:p>
        </w:tc>
        <w:tc>
          <w:tcPr>
            <w:tcW w:w="5670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Soluţionarea contestaţiilor </w:t>
            </w:r>
          </w:p>
        </w:tc>
      </w:tr>
      <w:tr w:rsidR="008C7419" w:rsidRPr="008C7419" w:rsidTr="00C11DDC">
        <w:trPr>
          <w:trHeight w:val="440"/>
          <w:jc w:val="center"/>
        </w:trPr>
        <w:tc>
          <w:tcPr>
            <w:tcW w:w="2972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.07.2016</w:t>
            </w:r>
          </w:p>
        </w:tc>
        <w:tc>
          <w:tcPr>
            <w:tcW w:w="5670" w:type="dxa"/>
          </w:tcPr>
          <w:p w:rsidR="008C7419" w:rsidRPr="008C7419" w:rsidRDefault="008C7419" w:rsidP="008C74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8C74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Afişarea rezultatelor finale</w:t>
            </w:r>
          </w:p>
        </w:tc>
      </w:tr>
    </w:tbl>
    <w:p w:rsidR="008C7419" w:rsidRPr="008C7419" w:rsidRDefault="008C7419" w:rsidP="008C741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ro-RO"/>
        </w:rPr>
      </w:pPr>
    </w:p>
    <w:tbl>
      <w:tblPr>
        <w:tblW w:w="10206" w:type="dxa"/>
        <w:tblLook w:val="04A0"/>
      </w:tblPr>
      <w:tblGrid>
        <w:gridCol w:w="10206"/>
      </w:tblGrid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Default="008C7419" w:rsidP="008C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F3A63" w:rsidRPr="008C7419" w:rsidRDefault="00EF3A63" w:rsidP="008C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Pr="008C7419" w:rsidRDefault="008C7419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>DIRECTOR GENERAL,</w:t>
            </w: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Default="008C7419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Alin-</w:t>
            </w:r>
            <w:proofErr w:type="spellStart"/>
            <w:r w:rsidRPr="008C741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PĂUNESCU</w:t>
            </w:r>
          </w:p>
          <w:p w:rsidR="00EF3A63" w:rsidRDefault="00EF3A63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A63" w:rsidRDefault="00EF3A63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A63" w:rsidRDefault="00EF3A63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A63" w:rsidRPr="008C7419" w:rsidRDefault="00EF3A63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Pr="008C7419" w:rsidRDefault="008C7419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DIRECTOR,                        </w:t>
            </w:r>
            <w:r w:rsidR="00EF3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DIRECTOR,</w:t>
            </w: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Pr="008C7419" w:rsidRDefault="008C7419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C74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Anca-</w:t>
            </w:r>
            <w:proofErr w:type="spellStart"/>
            <w:r w:rsidRPr="008C74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Denisa</w:t>
            </w:r>
            <w:proofErr w:type="spellEnd"/>
            <w:r w:rsidRPr="008C74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C74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PETRACHE</w:t>
            </w:r>
            <w:r w:rsidRPr="008C74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</w:t>
            </w:r>
            <w:r w:rsidR="00EF3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8C74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="00EF3A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</w:t>
            </w:r>
            <w:r w:rsidRPr="008C74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Mihaela Tania</w:t>
            </w:r>
            <w:r w:rsidRPr="008C74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IRIMIA</w:t>
            </w: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Pr="008C7419" w:rsidRDefault="008C7419" w:rsidP="008C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Default="008C7419" w:rsidP="008C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F3A63" w:rsidRDefault="00EF3A63" w:rsidP="008C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F3A63" w:rsidRPr="008C7419" w:rsidRDefault="00EF3A63" w:rsidP="008C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C7419" w:rsidRPr="008C7419" w:rsidRDefault="008C7419" w:rsidP="008C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Pr="008C7419" w:rsidRDefault="00EF3A63" w:rsidP="008C7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</w:t>
            </w:r>
            <w:r w:rsidR="008C7419" w:rsidRPr="008C74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INSPECTOR</w:t>
            </w:r>
            <w:r w:rsidR="008C7419" w:rsidRPr="008C741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  </w:t>
            </w:r>
            <w:r w:rsidR="008C7419"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>INSPECTOR GENERAL,</w:t>
            </w:r>
          </w:p>
        </w:tc>
      </w:tr>
      <w:tr w:rsidR="008C7419" w:rsidRPr="008C7419" w:rsidTr="00C11DDC">
        <w:tc>
          <w:tcPr>
            <w:tcW w:w="10206" w:type="dxa"/>
            <w:shd w:val="clear" w:color="auto" w:fill="auto"/>
          </w:tcPr>
          <w:p w:rsidR="008C7419" w:rsidRPr="008C7419" w:rsidRDefault="008C7419" w:rsidP="00EF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3A63" w:rsidRPr="00EF3A63">
              <w:rPr>
                <w:rFonts w:ascii="Times New Roman" w:hAnsi="Times New Roman" w:cs="Times New Roman"/>
                <w:sz w:val="24"/>
                <w:szCs w:val="24"/>
              </w:rPr>
              <w:t>Cristina-</w:t>
            </w:r>
            <w:proofErr w:type="spellStart"/>
            <w:r w:rsidR="00EF3A63" w:rsidRPr="00EF3A63">
              <w:rPr>
                <w:rFonts w:ascii="Times New Roman" w:hAnsi="Times New Roman" w:cs="Times New Roman"/>
                <w:sz w:val="24"/>
                <w:szCs w:val="24"/>
              </w:rPr>
              <w:t>Ștefana</w:t>
            </w:r>
            <w:proofErr w:type="spellEnd"/>
            <w:r w:rsidR="00EF3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DASCĂLU</w:t>
            </w: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EF3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8C7419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r w:rsidRPr="008C7419">
              <w:rPr>
                <w:rFonts w:ascii="Times New Roman" w:hAnsi="Times New Roman" w:cs="Times New Roman"/>
                <w:b/>
                <w:sz w:val="24"/>
                <w:szCs w:val="24"/>
              </w:rPr>
              <w:t>DROC</w:t>
            </w:r>
          </w:p>
        </w:tc>
      </w:tr>
    </w:tbl>
    <w:p w:rsidR="008C7419" w:rsidRPr="008C7419" w:rsidRDefault="008C7419" w:rsidP="008C7419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ro-RO"/>
        </w:rPr>
      </w:pPr>
      <w:bookmarkStart w:id="0" w:name="_GoBack"/>
      <w:bookmarkEnd w:id="0"/>
    </w:p>
    <w:sectPr w:rsidR="008C7419" w:rsidRPr="008C7419" w:rsidSect="00F02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0DE5"/>
    <w:rsid w:val="00195B93"/>
    <w:rsid w:val="002D397B"/>
    <w:rsid w:val="00632B90"/>
    <w:rsid w:val="00800DE5"/>
    <w:rsid w:val="008763B4"/>
    <w:rsid w:val="008C7419"/>
    <w:rsid w:val="00A062BC"/>
    <w:rsid w:val="00E03EBC"/>
    <w:rsid w:val="00E61EF0"/>
    <w:rsid w:val="00EF3A63"/>
    <w:rsid w:val="00F0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o/url?sa=i&amp;rct=j&amp;q=&amp;esrc=s&amp;source=images&amp;cd=&amp;cad=rja&amp;uact=8&amp;ved=0CAcQjRw&amp;url=http://www.infolegal.ro/guvernul-romaniei-si-a-inregistrat-sigla-la-osim/2014/06/23/&amp;ei=5v2XVIflKMP6PKD3gJAC&amp;bvm=bv.82001339,d.bGQ&amp;psig=AFQjCNH2j-1_iFYn0U9qp3GRT9RG84vIMA&amp;ust=141933347496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Droc</dc:creator>
  <cp:lastModifiedBy>cristina.dascalu</cp:lastModifiedBy>
  <cp:revision>3</cp:revision>
  <cp:lastPrinted>2016-07-19T11:53:00Z</cp:lastPrinted>
  <dcterms:created xsi:type="dcterms:W3CDTF">2016-07-19T11:54:00Z</dcterms:created>
  <dcterms:modified xsi:type="dcterms:W3CDTF">2016-07-22T09:35:00Z</dcterms:modified>
</cp:coreProperties>
</file>